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拜石——水洗石</w:t>
      </w:r>
    </w:p>
    <w:p>
      <w:pPr>
        <w:rPr>
          <w:rFonts w:ascii="宋体" w:hAnsi="宋体" w:eastAsia="宋体" w:cs="宋体"/>
          <w:szCs w:val="21"/>
        </w:rPr>
      </w:pPr>
    </w:p>
    <w:p>
      <w:pPr>
        <w:pStyle w:val="3"/>
        <w:widowControl/>
        <w:shd w:val="clear" w:color="auto" w:fill="FFFFFF"/>
        <w:spacing w:before="132" w:beforeAutospacing="0" w:after="378" w:afterAutospacing="0"/>
        <w:rPr>
          <w:rFonts w:ascii="宋体" w:hAnsi="宋体" w:eastAsia="宋体" w:cs="宋体"/>
          <w:b/>
          <w:bCs/>
          <w:color w:val="191919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191919"/>
          <w:sz w:val="28"/>
          <w:szCs w:val="28"/>
          <w:shd w:val="clear" w:color="auto" w:fill="FFFFFF"/>
        </w:rPr>
        <w:t>一、水洗石简介</w:t>
      </w:r>
      <w:bookmarkStart w:id="0" w:name="_GoBack"/>
      <w:bookmarkEnd w:id="0"/>
    </w:p>
    <w:p>
      <w:pPr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水洗石是选用</w:t>
      </w:r>
      <w:r>
        <w:fldChar w:fldCharType="begin"/>
      </w:r>
      <w:r>
        <w:instrText xml:space="preserve"> HYPERLINK "https://baike.so.com/doc/6905714-7127558.html" \t "https://baike.so.com/doc/_blank"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t>天然</w:t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fldChar w:fldCharType="end"/>
      </w:r>
      <w:r>
        <w:fldChar w:fldCharType="begin"/>
      </w:r>
      <w:r>
        <w:instrText xml:space="preserve"> HYPERLINK "https://baike.so.com/doc/1727813-1826693.html" \t "https://baike.so.com/doc/_blank"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t>河</w:t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、</w:t>
      </w:r>
      <w:r>
        <w:fldChar w:fldCharType="begin"/>
      </w:r>
      <w:r>
        <w:instrText xml:space="preserve"> HYPERLINK "https://baike.so.com/doc/3332002-3509113.html" \t "https://baike.so.com/doc/_blank"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t>海</w:t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fldChar w:fldCharType="end"/>
      </w:r>
      <w:r>
        <w:fldChar w:fldCharType="begin"/>
      </w:r>
      <w:r>
        <w:instrText xml:space="preserve"> HYPERLINK "https://baike.so.com/doc/6628034-6841833.html" \t "https://baike.so.com/doc/_blank"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t>卵石</w:t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或</w:t>
      </w:r>
      <w:r>
        <w:fldChar w:fldCharType="begin"/>
      </w:r>
      <w:r>
        <w:instrText xml:space="preserve"> HYPERLINK "https://baike.so.com/doc/3008500-3172640.html" \t "https://baike.so.com/doc/_blank"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t>砾石</w:t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与水泥按一定比例拌和，涂抹在基层上，用负重工具压平，将表面粘合物处理干净，露出石子原貌的一种装饰做法，与70-80年代流行的</w:t>
      </w:r>
      <w:r>
        <w:fldChar w:fldCharType="begin"/>
      </w:r>
      <w:r>
        <w:instrText xml:space="preserve"> HYPERLINK "https://baike.so.com/doc/5330105-5565279.html" \t "https://baike.so.com/doc/_blank"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t>水刷石</w:t>
      </w:r>
      <w:r>
        <w:rPr>
          <w:rStyle w:val="6"/>
          <w:rFonts w:hint="eastAsia" w:ascii="宋体" w:hAnsi="宋体" w:eastAsia="宋体" w:cs="宋体"/>
          <w:color w:val="136EC2"/>
          <w:szCs w:val="21"/>
          <w:u w:val="none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工艺相似。</w:t>
      </w:r>
    </w:p>
    <w:p>
      <w:pPr>
        <w:rPr>
          <w:rFonts w:ascii="宋体" w:hAnsi="宋体" w:eastAsia="宋体" w:cs="宋体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Cs w:val="21"/>
          <w:shd w:val="clear" w:color="auto" w:fill="FFFFFF"/>
        </w:rPr>
        <w:t>水洗石是指水泥及骨料的混合，抹平整快干后，用水洗掉骨料表面的水泥，露出骨料表面。骨料有多种色彩的细石子，规格通常用4-6毫米左右，色彩用得最多的是黄色海米石。</w:t>
      </w:r>
    </w:p>
    <w:p>
      <w:pPr>
        <w:rPr>
          <w:rFonts w:ascii="宋体" w:hAnsi="宋体" w:eastAsia="宋体" w:cs="宋体"/>
          <w:color w:val="333333"/>
          <w:szCs w:val="21"/>
          <w:shd w:val="clear" w:color="auto" w:fill="FFFFFF"/>
        </w:rPr>
      </w:pPr>
    </w:p>
    <w:p>
      <w:pPr>
        <w:pStyle w:val="3"/>
        <w:widowControl/>
        <w:spacing w:before="540" w:beforeAutospacing="0" w:afterAutospacing="0" w:line="360" w:lineRule="atLeast"/>
        <w:rPr>
          <w:rFonts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color="auto" w:fill="FFFFFF"/>
        </w:rPr>
        <w:t>二、材料特点：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水洗石因其耐磨性高+洁净度高+可设计度高+不燃耐腐蚀+色泽光亮艳丽的优异性能，广泛应用于公共及私人空间地面铺设。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水洗石材施工的关键材料：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(1)水洗石：选用天然水洗石黄金砂，粒径4-6mm；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(2)白水泥：原厂出产标号42.5，节约固化时间、增强石子与水泥的粘结度，避免后期石子松动脱落；</w:t>
      </w:r>
    </w:p>
    <w:p>
      <w:pPr>
        <w:pStyle w:val="3"/>
        <w:widowControl/>
        <w:numPr>
          <w:ilvl w:val="0"/>
          <w:numId w:val="1"/>
        </w:numPr>
        <w:shd w:val="clear" w:color="auto" w:fill="FFFFFF"/>
        <w:spacing w:before="132" w:beforeAutospacing="0" w:after="378" w:afterAutospacing="0"/>
        <w:rPr>
          <w:rFonts w:ascii="宋体" w:hAnsi="宋体" w:eastAsia="宋体" w:cs="宋体"/>
          <w:b/>
          <w:bCs/>
          <w:color w:val="191919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191919"/>
          <w:sz w:val="28"/>
          <w:szCs w:val="28"/>
          <w:shd w:val="clear" w:color="auto" w:fill="FFFFFF"/>
        </w:rPr>
        <w:t>水洗石应用</w:t>
      </w:r>
    </w:p>
    <w:p>
      <w:pPr>
        <w:pStyle w:val="3"/>
        <w:widowControl/>
        <w:numPr>
          <w:ilvl w:val="0"/>
          <w:numId w:val="1"/>
        </w:numPr>
        <w:shd w:val="clear" w:color="auto" w:fill="FFFFFF"/>
        <w:spacing w:before="132" w:beforeAutospacing="0" w:after="378" w:afterAutospacing="0"/>
        <w:rPr>
          <w:rFonts w:ascii="宋体" w:hAnsi="宋体" w:eastAsia="宋体" w:cs="宋体"/>
          <w:color w:val="191919"/>
          <w:sz w:val="21"/>
          <w:szCs w:val="21"/>
        </w:rPr>
      </w:pPr>
      <w:r>
        <w:rPr>
          <w:rFonts w:hint="eastAsia" w:ascii="宋体" w:hAnsi="宋体" w:eastAsia="宋体" w:cs="宋体"/>
          <w:color w:val="191919"/>
          <w:sz w:val="21"/>
          <w:szCs w:val="21"/>
          <w:shd w:val="clear" w:color="auto" w:fill="FFFFFF"/>
        </w:rPr>
        <w:t>水洗石由于其原材料有各种各样的颜色、形状，可以装饰出各种形状和设计的图案，被广泛应用于室内装饰和室外景观造型，有些大面积外墙面装修也采用水洗石，透出自然纯朴的感觉。园林景观上多用水洗石工艺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</w:p>
    <w:p>
      <w:pPr>
        <w:widowControl/>
        <w:spacing w:line="332" w:lineRule="atLeast"/>
        <w:jc w:val="left"/>
        <w:rPr>
          <w:rFonts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28"/>
          <w:szCs w:val="28"/>
        </w:rPr>
        <w:t>四、水洗石施工工艺</w:t>
      </w:r>
    </w:p>
    <w:p>
      <w:pPr>
        <w:widowControl/>
        <w:spacing w:line="332" w:lineRule="atLeast"/>
        <w:ind w:firstLine="354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b/>
          <w:bCs/>
          <w:color w:val="474F5C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474F5C"/>
          <w:sz w:val="21"/>
          <w:szCs w:val="21"/>
          <w:shd w:val="clear" w:color="auto" w:fill="FFFFFF"/>
        </w:rPr>
        <w:t>　　</w:t>
      </w: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474F5C"/>
          <w:sz w:val="21"/>
          <w:szCs w:val="21"/>
          <w:shd w:val="clear" w:color="auto" w:fill="FFFFFF"/>
        </w:rPr>
        <w:t>　</w:t>
      </w: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把路面基础清理干净；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倒入拌好粘合物的水洗石；</w:t>
      </w:r>
    </w:p>
    <w:p>
      <w:pPr>
        <w:pStyle w:val="3"/>
        <w:widowControl/>
        <w:spacing w:before="54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3.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均匀铺开；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4.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对结块的石子要捣匀；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5.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填满；</w:t>
      </w:r>
    </w:p>
    <w:p>
      <w:pPr>
        <w:pStyle w:val="3"/>
        <w:widowControl/>
        <w:spacing w:before="54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6.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用木尺均匀地刮平表面；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7.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路面抚平；</w:t>
      </w:r>
    </w:p>
    <w:p>
      <w:pPr>
        <w:pStyle w:val="3"/>
        <w:widowControl/>
        <w:spacing w:before="54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8.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用吸水海绵把路表面的粘合物抹去,这样就能露出表面的水洗石了,水洗石不是石材的名字,而是洗出来的石子；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9.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不能用力过大或过小；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10.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人工冲刷完的路面又叫水刷石，是有别于水磨石的。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五、注意事项：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注意水洗石含量,过少观感不好过多粘结不牢，以粒径4-6mm为例，每平方米含量在18-20kg为宜；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砾石与水泥搅拌均匀后才能加水，铺贴前应将混凝士垫层上杂物清理干净,避免粘贴不牢碎石松动开裂；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3.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水洗石面层与其他铺装材料交接可采用铜条或PE分隔带衔接，保证水洗石边线完整；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4.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摊平时需用拍板对拌浆反复轻微拍打和抹平，保证拌浆和基层充分粘结使石子分布均匀，室外施工温度不宜低于4℃，影响粘结固化,容易脱落；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5.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在面层半干时及时用海绵清洗面层，并修补石粒；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6.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及时做好成品保护工作，待完全干燥后可刷水性树脂，起到防水耐污增亮作用。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六、水洗石地面施工通病及预防：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1.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沉降断裂：伸缩缝没有设置或设置不标准。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预防措施：面层伸缩缝设置要对应基层，并且设置距离按3M内控制。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2.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石子排列不均匀：材料搅拌不均或未达到配合比要求。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预防措施：加强材料搅拌，在原材料摊铺后未初凝前，适当的补充石子。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3.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色块颜色不一致：颜料掺入的数量不统一。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预防措施：专人专管，预留色板，严格按色板调和。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4.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脱粒：原材料的选择及清洗过度。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预防措施：加强原材料的质量控制，选用粒径圆润的石子；清洗未达到强度时，控制清洗的时间，保证质量的前提下，不要过度清洗。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333333"/>
          <w:sz w:val="21"/>
          <w:szCs w:val="21"/>
          <w:shd w:val="clear" w:color="auto" w:fill="FFFFFF"/>
        </w:rPr>
        <w:t>5.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空鼓：基层未处理干净。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预防措施：基层清理冲洗晾干后进行面层的施工；基层和面层间刷水泥浆处理。</w:t>
      </w:r>
    </w:p>
    <w:p>
      <w:pPr>
        <w:pStyle w:val="3"/>
        <w:widowControl/>
        <w:spacing w:before="330" w:beforeAutospacing="0" w:afterAutospacing="0" w:line="360" w:lineRule="atLeast"/>
        <w:rPr>
          <w:rFonts w:ascii="宋体" w:hAnsi="宋体" w:eastAsia="宋体" w:cs="宋体"/>
          <w:color w:val="333333"/>
          <w:sz w:val="21"/>
          <w:szCs w:val="21"/>
          <w:shd w:val="clear" w:color="auto" w:fill="FFFFFF"/>
        </w:rPr>
      </w:pPr>
    </w:p>
    <w:p>
      <w:pPr>
        <w:rPr>
          <w:rFonts w:ascii="宋体" w:hAnsi="宋体" w:eastAsia="宋体" w:cs="宋体"/>
          <w:color w:val="333333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474F5C"/>
          <w:sz w:val="21"/>
          <w:szCs w:val="21"/>
          <w:shd w:val="clear" w:color="auto" w:fill="FFFFFF"/>
        </w:rPr>
        <w:t>　　</w:t>
      </w: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pStyle w:val="3"/>
        <w:widowControl/>
        <w:shd w:val="clear" w:color="auto" w:fill="FFFFFF"/>
        <w:spacing w:beforeAutospacing="0" w:afterAutospacing="0"/>
        <w:rPr>
          <w:rFonts w:ascii="宋体" w:hAnsi="宋体" w:eastAsia="宋体" w:cs="宋体"/>
          <w:color w:val="474F5C"/>
          <w:sz w:val="21"/>
          <w:szCs w:val="21"/>
          <w:shd w:val="clear" w:color="auto" w:fill="FFFFFF"/>
        </w:rPr>
      </w:pPr>
    </w:p>
    <w:p>
      <w:pPr>
        <w:rPr>
          <w:rFonts w:ascii="宋体" w:hAnsi="宋体" w:eastAsia="宋体"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85BF74"/>
    <w:multiLevelType w:val="singleLevel"/>
    <w:tmpl w:val="5385BF7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580"/>
    <w:rsid w:val="009F1B08"/>
    <w:rsid w:val="00BC7580"/>
    <w:rsid w:val="00EB27E5"/>
    <w:rsid w:val="07747D42"/>
    <w:rsid w:val="22606B87"/>
    <w:rsid w:val="773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1112</Words>
  <Characters>1163</Characters>
  <Lines>12</Lines>
  <Paragraphs>3</Paragraphs>
  <TotalTime>128</TotalTime>
  <ScaleCrop>false</ScaleCrop>
  <LinksUpToDate>false</LinksUpToDate>
  <CharactersWithSpaces>1168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2021-10-26T09:10:00Z</dcterms:created>
  <dc:creator>user</dc:creator>
  <cp:lastModifiedBy>A</cp:lastModifiedBy>
  <dcterms:modified xsi:type="dcterms:W3CDTF">2023-06-30T06:08:33Z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19289807B4DE4DB49D2A6775EF39A7D5_13</vt:lpwstr>
  </property>
</Properties>
</file>